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08E29AA3" w14:textId="77777777" w:rsidR="0022221E" w:rsidRDefault="0022221E" w:rsidP="00B813A7">
      <w:pPr>
        <w:widowControl w:val="0"/>
        <w:jc w:val="center"/>
        <w:rPr>
          <w:b/>
          <w:caps/>
          <w:sz w:val="22"/>
          <w:szCs w:val="22"/>
        </w:rPr>
      </w:pPr>
      <w:r w:rsidRPr="0022221E">
        <w:rPr>
          <w:b/>
          <w:caps/>
          <w:sz w:val="22"/>
          <w:szCs w:val="22"/>
        </w:rPr>
        <w:t>Lęšiai (Nr. 12073)</w:t>
      </w:r>
    </w:p>
    <w:p w14:paraId="6CF5C595" w14:textId="1DC0CF6F"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64A0598"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2</Pages>
  <Words>2207</Words>
  <Characters>1259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130</cp:revision>
  <cp:lastPrinted>2016-06-30T12:50:00Z</cp:lastPrinted>
  <dcterms:created xsi:type="dcterms:W3CDTF">2017-11-20T08:19:00Z</dcterms:created>
  <dcterms:modified xsi:type="dcterms:W3CDTF">2026-03-25T09:23:00Z</dcterms:modified>
</cp:coreProperties>
</file>